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07865E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F19F7CF">
          <v:rect id="_x0000_i1025" style="width:0;height:1.5pt" o:hralign="center" o:hrstd="t" o:hr="t" fillcolor="#a0a0a0" stroked="f"/>
        </w:pict>
      </w:r>
    </w:p>
    <w:p w14:paraId="3FBA9958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Adult Mental Health Clinical Assessment &amp; Treatment Planning Exercise</w:t>
      </w:r>
    </w:p>
    <w:p w14:paraId="74998C99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Clinician Training Case Study</w:t>
      </w:r>
    </w:p>
    <w:p w14:paraId="41B3BC4C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Instructions</w:t>
      </w:r>
    </w:p>
    <w:p w14:paraId="274B8D0C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Read the following clinical scenario. Using your clinical judgment, complete the assessment below.</w:t>
      </w:r>
    </w:p>
    <w:p w14:paraId="186ECC3F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Please complete the following:</w:t>
      </w:r>
    </w:p>
    <w:p w14:paraId="6D9E39EB" w14:textId="77777777" w:rsidR="00BF5F0D" w:rsidRPr="00385B9E" w:rsidRDefault="00BF5F0D" w:rsidP="00BF5F0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Identify </w:t>
      </w: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at least two (2) mental health diagnoses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using </w:t>
      </w: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ICD-10-CM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6A20CC94" w14:textId="77777777" w:rsidR="00BF5F0D" w:rsidRPr="00385B9E" w:rsidRDefault="00BF5F0D" w:rsidP="00BF5F0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Include the </w:t>
      </w: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ICD-10-CM code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for each diagnosis. </w:t>
      </w:r>
    </w:p>
    <w:p w14:paraId="07552C4D" w14:textId="77777777" w:rsidR="00BF5F0D" w:rsidRPr="00385B9E" w:rsidRDefault="00BF5F0D" w:rsidP="00BF5F0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Provide a </w:t>
      </w: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clinical rationale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supporting each diagnosis. </w:t>
      </w:r>
    </w:p>
    <w:p w14:paraId="699133FA" w14:textId="77777777" w:rsidR="00BF5F0D" w:rsidRPr="00385B9E" w:rsidRDefault="00BF5F0D" w:rsidP="00BF5F0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Develop a </w:t>
      </w: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person-centered treatment plan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that includes: </w:t>
      </w:r>
    </w:p>
    <w:p w14:paraId="0283EBE5" w14:textId="77777777" w:rsidR="00BF5F0D" w:rsidRPr="00385B9E" w:rsidRDefault="00BF5F0D" w:rsidP="00BF5F0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Presenting Problem </w:t>
      </w:r>
    </w:p>
    <w:p w14:paraId="19FD5D27" w14:textId="77777777" w:rsidR="00BF5F0D" w:rsidRPr="00385B9E" w:rsidRDefault="00BF5F0D" w:rsidP="00BF5F0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Client Strengths </w:t>
      </w:r>
    </w:p>
    <w:p w14:paraId="27EB540C" w14:textId="77777777" w:rsidR="00BF5F0D" w:rsidRPr="00385B9E" w:rsidRDefault="00BF5F0D" w:rsidP="00BF5F0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Long-Term Goal </w:t>
      </w:r>
    </w:p>
    <w:p w14:paraId="0A0427A8" w14:textId="77777777" w:rsidR="00BF5F0D" w:rsidRPr="00385B9E" w:rsidRDefault="00BF5F0D" w:rsidP="00BF5F0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Three (3) Short-Term Goals </w:t>
      </w:r>
    </w:p>
    <w:p w14:paraId="5C71FC98" w14:textId="77777777" w:rsidR="00BF5F0D" w:rsidRPr="00385B9E" w:rsidRDefault="00BF5F0D" w:rsidP="00BF5F0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Three (3) Interventions for each Short-Term Goal </w:t>
      </w:r>
    </w:p>
    <w:p w14:paraId="1BF445A3" w14:textId="77777777" w:rsidR="00BF5F0D" w:rsidRPr="00385B9E" w:rsidRDefault="00BF5F0D" w:rsidP="00BF5F0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Anticipated Date of Discharge </w:t>
      </w:r>
    </w:p>
    <w:p w14:paraId="05203FB5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2447CAB">
          <v:rect id="_x0000_i1026" style="width:0;height:1.5pt" o:hralign="center" o:hrstd="t" o:hr="t" fillcolor="#a0a0a0" stroked="f"/>
        </w:pict>
      </w:r>
    </w:p>
    <w:p w14:paraId="4138ACCA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Clinical Scenario</w:t>
      </w:r>
    </w:p>
    <w:p w14:paraId="36499767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Client Information</w:t>
      </w:r>
    </w:p>
    <w:p w14:paraId="404211FA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Client Name: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Angela M. (Fictional)</w:t>
      </w:r>
    </w:p>
    <w:p w14:paraId="41B86934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Age: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39</w:t>
      </w:r>
    </w:p>
    <w:p w14:paraId="5AA8D15F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Gender: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Female</w:t>
      </w:r>
    </w:p>
    <w:p w14:paraId="19750F6B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Marital Status: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Separated</w:t>
      </w:r>
    </w:p>
    <w:p w14:paraId="3ADD308C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Employment: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 Certified Nursing Assistant (currently working part-time)</w:t>
      </w:r>
    </w:p>
    <w:p w14:paraId="529C38EF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86F7600">
          <v:rect id="_x0000_i1027" style="width:0;height:1.5pt" o:hralign="center" o:hrstd="t" o:hr="t" fillcolor="#a0a0a0" stroked="f"/>
        </w:pict>
      </w:r>
    </w:p>
    <w:p w14:paraId="4E410D01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Family Composition</w:t>
      </w:r>
    </w:p>
    <w:p w14:paraId="309CB395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Angela lives with her three children:</w:t>
      </w:r>
    </w:p>
    <w:p w14:paraId="06A23B44" w14:textId="77777777" w:rsidR="00BF5F0D" w:rsidRPr="00385B9E" w:rsidRDefault="00BF5F0D" w:rsidP="00BF5F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Daughter – Age 16 </w:t>
      </w:r>
    </w:p>
    <w:p w14:paraId="18C854E8" w14:textId="77777777" w:rsidR="00BF5F0D" w:rsidRPr="00385B9E" w:rsidRDefault="00BF5F0D" w:rsidP="00BF5F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Son – Age 12 </w:t>
      </w:r>
    </w:p>
    <w:p w14:paraId="586DFA68" w14:textId="77777777" w:rsidR="00BF5F0D" w:rsidRPr="00385B9E" w:rsidRDefault="00BF5F0D" w:rsidP="00BF5F0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Daughter – Age 6 </w:t>
      </w:r>
    </w:p>
    <w:p w14:paraId="0E2C557B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The children's father has limited involvement and inconsistent financial support.</w:t>
      </w:r>
    </w:p>
    <w:p w14:paraId="55D80029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70EBB96">
          <v:rect id="_x0000_i1028" style="width:0;height:1.5pt" o:hralign="center" o:hrstd="t" o:hr="t" fillcolor="#a0a0a0" stroked="f"/>
        </w:pict>
      </w:r>
    </w:p>
    <w:p w14:paraId="5A8B12BD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Presenting Concerns</w:t>
      </w:r>
    </w:p>
    <w:p w14:paraId="245AC171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Angela was referred by her primary care provider after reporting worsening depression and anxiety.</w:t>
      </w:r>
    </w:p>
    <w:p w14:paraId="48BBCB4A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She reports:</w:t>
      </w:r>
    </w:p>
    <w:p w14:paraId="6772BB69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Feeling "hopeless most days" </w:t>
      </w:r>
    </w:p>
    <w:p w14:paraId="378C89B4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Crying several times each week </w:t>
      </w:r>
    </w:p>
    <w:p w14:paraId="258BA113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Loss of motivation </w:t>
      </w:r>
    </w:p>
    <w:p w14:paraId="78AF11D8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Difficulty getting out of bed </w:t>
      </w:r>
    </w:p>
    <w:p w14:paraId="6F4C714B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Decreased energy </w:t>
      </w:r>
    </w:p>
    <w:p w14:paraId="62A344C1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Difficulty concentrating </w:t>
      </w:r>
    </w:p>
    <w:p w14:paraId="2C91795B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Poor appetite </w:t>
      </w:r>
    </w:p>
    <w:p w14:paraId="63E95858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Sleeping only 3–4 hours per night </w:t>
      </w:r>
    </w:p>
    <w:p w14:paraId="09EF2255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Frequent panic attacks (approximately twice weekly) </w:t>
      </w:r>
    </w:p>
    <w:p w14:paraId="3604BBBF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Excessive worrying about finances and parenting </w:t>
      </w:r>
    </w:p>
    <w:p w14:paraId="6EA34FF2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Irritability with her children </w:t>
      </w:r>
    </w:p>
    <w:p w14:paraId="0A3EF4A6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Feelings of guilt related to being "a bad mother" </w:t>
      </w:r>
    </w:p>
    <w:p w14:paraId="2C3C2FFD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Social withdrawal </w:t>
      </w:r>
    </w:p>
    <w:p w14:paraId="1C09D2C8" w14:textId="77777777" w:rsidR="00BF5F0D" w:rsidRPr="00385B9E" w:rsidRDefault="00BF5F0D" w:rsidP="00BF5F0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Loss of interest in church and family gatherings </w:t>
      </w:r>
    </w:p>
    <w:p w14:paraId="3FE7FC47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Angela reports these symptoms have gradually worsened over the past 18 months following her separation and the death of her grandmother, who had been her primary source of emotional support.</w:t>
      </w:r>
    </w:p>
    <w:p w14:paraId="41C5FD6B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B3F3E50">
          <v:rect id="_x0000_i1029" style="width:0;height:1.5pt" o:hralign="center" o:hrstd="t" o:hr="t" fillcolor="#a0a0a0" stroked="f"/>
        </w:pict>
      </w:r>
    </w:p>
    <w:p w14:paraId="6397D29A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Trauma History</w:t>
      </w:r>
    </w:p>
    <w:p w14:paraId="52774AE4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Angela reports:</w:t>
      </w:r>
    </w:p>
    <w:p w14:paraId="4580EAB7" w14:textId="77777777" w:rsidR="00BF5F0D" w:rsidRPr="00385B9E" w:rsidRDefault="00BF5F0D" w:rsidP="00BF5F0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Childhood emotional neglect </w:t>
      </w:r>
    </w:p>
    <w:p w14:paraId="7DB938CE" w14:textId="77777777" w:rsidR="00BF5F0D" w:rsidRPr="00385B9E" w:rsidRDefault="00BF5F0D" w:rsidP="00BF5F0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Emotional abuse during marriage </w:t>
      </w:r>
    </w:p>
    <w:p w14:paraId="45C53E3B" w14:textId="77777777" w:rsidR="00BF5F0D" w:rsidRPr="00385B9E" w:rsidRDefault="00BF5F0D" w:rsidP="00BF5F0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No history of physical abuse </w:t>
      </w:r>
    </w:p>
    <w:p w14:paraId="3AF13FF7" w14:textId="77777777" w:rsidR="00BF5F0D" w:rsidRPr="00385B9E" w:rsidRDefault="00BF5F0D" w:rsidP="00BF5F0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No psychiatric hospitalization </w:t>
      </w:r>
    </w:p>
    <w:p w14:paraId="542FBB19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4464E37">
          <v:rect id="_x0000_i1030" style="width:0;height:1.5pt" o:hralign="center" o:hrstd="t" o:hr="t" fillcolor="#a0a0a0" stroked="f"/>
        </w:pict>
      </w:r>
    </w:p>
    <w:p w14:paraId="46299C27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Substance Use</w:t>
      </w:r>
    </w:p>
    <w:p w14:paraId="4558577D" w14:textId="77777777" w:rsidR="00BF5F0D" w:rsidRPr="00385B9E" w:rsidRDefault="00BF5F0D" w:rsidP="00BF5F0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Drinks alcohol socially (1–2 drinks monthly) </w:t>
      </w:r>
    </w:p>
    <w:p w14:paraId="69212FA6" w14:textId="77777777" w:rsidR="00BF5F0D" w:rsidRPr="00385B9E" w:rsidRDefault="00BF5F0D" w:rsidP="00BF5F0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Denies illicit drug use </w:t>
      </w:r>
    </w:p>
    <w:p w14:paraId="392DD9F5" w14:textId="77777777" w:rsidR="00BF5F0D" w:rsidRPr="00385B9E" w:rsidRDefault="00BF5F0D" w:rsidP="00BF5F0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No history of substance use disorder </w:t>
      </w:r>
    </w:p>
    <w:p w14:paraId="2F0F6000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83374EF">
          <v:rect id="_x0000_i1031" style="width:0;height:1.5pt" o:hralign="center" o:hrstd="t" o:hr="t" fillcolor="#a0a0a0" stroked="f"/>
        </w:pict>
      </w:r>
    </w:p>
    <w:p w14:paraId="7BE2AB3A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Medical History</w:t>
      </w:r>
    </w:p>
    <w:p w14:paraId="41CFB7FF" w14:textId="77777777" w:rsidR="00BF5F0D" w:rsidRPr="00385B9E" w:rsidRDefault="00BF5F0D" w:rsidP="00BF5F0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Hypertension </w:t>
      </w:r>
    </w:p>
    <w:p w14:paraId="58D28914" w14:textId="77777777" w:rsidR="00BF5F0D" w:rsidRPr="00385B9E" w:rsidRDefault="00BF5F0D" w:rsidP="00BF5F0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Type II Diabetes </w:t>
      </w:r>
    </w:p>
    <w:p w14:paraId="1FE19D22" w14:textId="77777777" w:rsidR="00BF5F0D" w:rsidRPr="00385B9E" w:rsidRDefault="00BF5F0D" w:rsidP="00BF5F0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Chronic migraines </w:t>
      </w:r>
    </w:p>
    <w:p w14:paraId="2D55E52A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919F6AC">
          <v:rect id="_x0000_i1032" style="width:0;height:1.5pt" o:hralign="center" o:hrstd="t" o:hr="t" fillcolor="#a0a0a0" stroked="f"/>
        </w:pict>
      </w:r>
    </w:p>
    <w:p w14:paraId="53453E7E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Mental Status Examination</w:t>
      </w:r>
    </w:p>
    <w:p w14:paraId="227B577E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Appearance: Appropriate</w:t>
      </w:r>
    </w:p>
    <w:p w14:paraId="70D84FF1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Behavior: Cooperative</w:t>
      </w:r>
    </w:p>
    <w:p w14:paraId="357FC238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Mood: Depressed and anxious</w:t>
      </w:r>
    </w:p>
    <w:p w14:paraId="014AA6F4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Affect: Tearful and constricted</w:t>
      </w:r>
    </w:p>
    <w:p w14:paraId="27F3927E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Speech: Normal rate and tone</w:t>
      </w:r>
    </w:p>
    <w:p w14:paraId="4647B9ED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Thought Process: Logical</w:t>
      </w:r>
    </w:p>
    <w:p w14:paraId="48B48962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Thought Content:</w:t>
      </w:r>
    </w:p>
    <w:p w14:paraId="5107534F" w14:textId="77777777" w:rsidR="00BF5F0D" w:rsidRPr="00385B9E" w:rsidRDefault="00BF5F0D" w:rsidP="00BF5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No hallucinations </w:t>
      </w:r>
    </w:p>
    <w:p w14:paraId="2113EE52" w14:textId="77777777" w:rsidR="00BF5F0D" w:rsidRPr="00385B9E" w:rsidRDefault="00BF5F0D" w:rsidP="00BF5F0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No delusions </w:t>
      </w:r>
    </w:p>
    <w:p w14:paraId="14AA737E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Orientation: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br/>
        <w:t>Alert and oriented ×4</w:t>
      </w:r>
    </w:p>
    <w:p w14:paraId="6A1D68FC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Memory: Intact</w:t>
      </w:r>
    </w:p>
    <w:p w14:paraId="05517EF1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Insight: Good</w:t>
      </w:r>
    </w:p>
    <w:p w14:paraId="227F8C8A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Judgment: Good</w:t>
      </w:r>
    </w:p>
    <w:p w14:paraId="123F4B53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Risk Assessment:</w:t>
      </w:r>
      <w:r w:rsidRPr="00385B9E">
        <w:rPr>
          <w:rFonts w:ascii="Times New Roman" w:eastAsia="Times New Roman" w:hAnsi="Times New Roman" w:cs="Times New Roman"/>
          <w:kern w:val="0"/>
          <w14:ligatures w14:val="none"/>
        </w:rPr>
        <w:br/>
        <w:t>Denies suicidal plan or intent but reports occasional passive thoughts such as:</w:t>
      </w:r>
    </w:p>
    <w:p w14:paraId="213963AE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"Sometimes I think everyone would be better off without me."</w:t>
      </w:r>
    </w:p>
    <w:p w14:paraId="31B1CA5A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She identifies her children as her strongest reason for living.</w:t>
      </w:r>
    </w:p>
    <w:p w14:paraId="0CACA4C2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4191C72">
          <v:rect id="_x0000_i1033" style="width:0;height:1.5pt" o:hralign="center" o:hrstd="t" o:hr="t" fillcolor="#a0a0a0" stroked="f"/>
        </w:pict>
      </w:r>
    </w:p>
    <w:p w14:paraId="56395395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Functional Impairments</w:t>
      </w:r>
    </w:p>
    <w:p w14:paraId="7048624D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Symptoms interfere with:</w:t>
      </w:r>
    </w:p>
    <w:p w14:paraId="23F028BF" w14:textId="77777777" w:rsidR="00BF5F0D" w:rsidRPr="00385B9E" w:rsidRDefault="00BF5F0D" w:rsidP="00BF5F0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Parenting </w:t>
      </w:r>
    </w:p>
    <w:p w14:paraId="4F57FC21" w14:textId="77777777" w:rsidR="00BF5F0D" w:rsidRPr="00385B9E" w:rsidRDefault="00BF5F0D" w:rsidP="00BF5F0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Employment </w:t>
      </w:r>
    </w:p>
    <w:p w14:paraId="7D706888" w14:textId="77777777" w:rsidR="00BF5F0D" w:rsidRPr="00385B9E" w:rsidRDefault="00BF5F0D" w:rsidP="00BF5F0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Sleep </w:t>
      </w:r>
    </w:p>
    <w:p w14:paraId="5C6734D9" w14:textId="77777777" w:rsidR="00BF5F0D" w:rsidRPr="00385B9E" w:rsidRDefault="00BF5F0D" w:rsidP="00BF5F0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Household responsibilities </w:t>
      </w:r>
    </w:p>
    <w:p w14:paraId="7E634404" w14:textId="77777777" w:rsidR="00BF5F0D" w:rsidRPr="00385B9E" w:rsidRDefault="00BF5F0D" w:rsidP="00BF5F0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Social relationships </w:t>
      </w:r>
    </w:p>
    <w:p w14:paraId="41354FD4" w14:textId="77777777" w:rsidR="00BF5F0D" w:rsidRPr="00385B9E" w:rsidRDefault="00BF5F0D" w:rsidP="00BF5F0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Self-care </w:t>
      </w:r>
    </w:p>
    <w:p w14:paraId="354453F4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26513D5">
          <v:rect id="_x0000_i1034" style="width:0;height:1.5pt" o:hralign="center" o:hrstd="t" o:hr="t" fillcolor="#a0a0a0" stroked="f"/>
        </w:pict>
      </w:r>
    </w:p>
    <w:p w14:paraId="19558C9D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Client Strengths</w:t>
      </w:r>
    </w:p>
    <w:p w14:paraId="020015C4" w14:textId="77777777" w:rsidR="00BF5F0D" w:rsidRPr="00385B9E" w:rsidRDefault="00BF5F0D" w:rsidP="00BF5F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Strong commitment to her children </w:t>
      </w:r>
    </w:p>
    <w:p w14:paraId="584FB28E" w14:textId="77777777" w:rsidR="00BF5F0D" w:rsidRPr="00385B9E" w:rsidRDefault="00BF5F0D" w:rsidP="00BF5F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Stable housing </w:t>
      </w:r>
    </w:p>
    <w:p w14:paraId="0481CDD4" w14:textId="77777777" w:rsidR="00BF5F0D" w:rsidRPr="00385B9E" w:rsidRDefault="00BF5F0D" w:rsidP="00BF5F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Motivated for treatment </w:t>
      </w:r>
    </w:p>
    <w:p w14:paraId="02C1F923" w14:textId="77777777" w:rsidR="00BF5F0D" w:rsidRPr="00385B9E" w:rsidRDefault="00BF5F0D" w:rsidP="00BF5F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Employed </w:t>
      </w:r>
    </w:p>
    <w:p w14:paraId="667F7341" w14:textId="77777777" w:rsidR="00BF5F0D" w:rsidRPr="00385B9E" w:rsidRDefault="00BF5F0D" w:rsidP="00BF5F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Insightful </w:t>
      </w:r>
    </w:p>
    <w:p w14:paraId="42755FA7" w14:textId="77777777" w:rsidR="00BF5F0D" w:rsidRPr="00385B9E" w:rsidRDefault="00BF5F0D" w:rsidP="00BF5F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Good communication skills </w:t>
      </w:r>
    </w:p>
    <w:p w14:paraId="2BE36EBF" w14:textId="77777777" w:rsidR="00BF5F0D" w:rsidRPr="00385B9E" w:rsidRDefault="00BF5F0D" w:rsidP="00BF5F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Strong faith </w:t>
      </w:r>
    </w:p>
    <w:p w14:paraId="4F1C7080" w14:textId="77777777" w:rsidR="00BF5F0D" w:rsidRPr="00385B9E" w:rsidRDefault="00BF5F0D" w:rsidP="00BF5F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No substance abuse </w:t>
      </w:r>
    </w:p>
    <w:p w14:paraId="1114B38C" w14:textId="77777777" w:rsidR="00BF5F0D" w:rsidRPr="00385B9E" w:rsidRDefault="00BF5F0D" w:rsidP="00BF5F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Previous positive counseling experience </w:t>
      </w:r>
    </w:p>
    <w:p w14:paraId="6238BB8D" w14:textId="77777777" w:rsidR="00BF5F0D" w:rsidRPr="00385B9E" w:rsidRDefault="00BF5F0D" w:rsidP="00BF5F0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 xml:space="preserve">Willing to participate in therapy </w:t>
      </w:r>
    </w:p>
    <w:p w14:paraId="35800B2E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AB6CB17">
          <v:rect id="_x0000_i1035" style="width:0;height:1.5pt" o:hralign="center" o:hrstd="t" o:hr="t" fillcolor="#a0a0a0" stroked="f"/>
        </w:pict>
      </w:r>
    </w:p>
    <w:p w14:paraId="0C39C053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Clinician Response Form</w:t>
      </w:r>
    </w:p>
    <w:p w14:paraId="1E93F71D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Part I – Diagnostic Formulation</w:t>
      </w:r>
    </w:p>
    <w:p w14:paraId="2D7BC789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Primary Diagnosis</w:t>
      </w:r>
    </w:p>
    <w:p w14:paraId="00A2AEDC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Diagnosis:</w:t>
      </w:r>
    </w:p>
    <w:p w14:paraId="7C1AEA76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ICD-10-CM Code:</w:t>
      </w:r>
    </w:p>
    <w:p w14:paraId="2FA1A815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Clinical Rationale:</w:t>
      </w:r>
    </w:p>
    <w:p w14:paraId="67B9EC57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199FCCF">
          <v:rect id="_x0000_i1036" style="width:0;height:1.5pt" o:hralign="center" o:hrstd="t" o:hr="t" fillcolor="#a0a0a0" stroked="f"/>
        </w:pict>
      </w:r>
    </w:p>
    <w:p w14:paraId="62ACC714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Secondary Diagnosis</w:t>
      </w:r>
    </w:p>
    <w:p w14:paraId="195E45AD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Diagnosis:</w:t>
      </w:r>
    </w:p>
    <w:p w14:paraId="50A3B78B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ICD-10-CM Code:</w:t>
      </w:r>
    </w:p>
    <w:p w14:paraId="33C52417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Clinical Rationale:</w:t>
      </w:r>
    </w:p>
    <w:p w14:paraId="2D0662F8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B8467AB">
          <v:rect id="_x0000_i1037" style="width:0;height:1.5pt" o:hralign="center" o:hrstd="t" o:hr="t" fillcolor="#a0a0a0" stroked="f"/>
        </w:pict>
      </w:r>
    </w:p>
    <w:p w14:paraId="690F8B0C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Additional Diagnosis (Optional)</w:t>
      </w:r>
    </w:p>
    <w:p w14:paraId="14564C17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Diagnosis:</w:t>
      </w:r>
    </w:p>
    <w:p w14:paraId="4DB1C414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ICD-10-CM Code:</w:t>
      </w:r>
    </w:p>
    <w:p w14:paraId="37BC162C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Clinical Rationale:</w:t>
      </w:r>
    </w:p>
    <w:p w14:paraId="45AB66D5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189D620">
          <v:rect id="_x0000_i1038" style="width:0;height:1.5pt" o:hralign="center" o:hrstd="t" o:hr="t" fillcolor="#a0a0a0" stroked="f"/>
        </w:pict>
      </w:r>
    </w:p>
    <w:p w14:paraId="5B94D2D8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Part II – Person-Centered Treatment Plan</w:t>
      </w:r>
    </w:p>
    <w:p w14:paraId="77697DA9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Client's Stated Goal</w:t>
      </w:r>
    </w:p>
    <w:p w14:paraId="2506AA64" w14:textId="77777777" w:rsidR="00BF5F0D" w:rsidRPr="00385B9E" w:rsidRDefault="00BF5F0D" w:rsidP="00BF5F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85B9E">
        <w:rPr>
          <w:rFonts w:ascii="Times New Roman" w:eastAsia="Times New Roman" w:hAnsi="Times New Roman" w:cs="Times New Roman"/>
          <w:kern w:val="0"/>
          <w14:ligatures w14:val="none"/>
        </w:rPr>
        <w:t>"What is most important to me is..."</w:t>
      </w:r>
    </w:p>
    <w:p w14:paraId="0BC38AAF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FE85CA6">
          <v:rect id="_x0000_i1039" style="width:0;height:1.5pt" o:hralign="center" o:hrstd="t" o:hr="t" fillcolor="#a0a0a0" stroked="f"/>
        </w:pict>
      </w:r>
    </w:p>
    <w:p w14:paraId="67AC1292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03709AB">
          <v:rect id="_x0000_i1040" style="width:0;height:1.5pt" o:hralign="center" o:hrstd="t" o:hr="t" fillcolor="#a0a0a0" stroked="f"/>
        </w:pict>
      </w:r>
    </w:p>
    <w:p w14:paraId="4F515151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Presenting Problem</w:t>
      </w:r>
    </w:p>
    <w:p w14:paraId="7DA967F0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A7ADC42">
          <v:rect id="_x0000_i1041" style="width:0;height:1.5pt" o:hralign="center" o:hrstd="t" o:hr="t" fillcolor="#a0a0a0" stroked="f"/>
        </w:pict>
      </w:r>
    </w:p>
    <w:p w14:paraId="67056862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660A27A">
          <v:rect id="_x0000_i1042" style="width:0;height:1.5pt" o:hralign="center" o:hrstd="t" o:hr="t" fillcolor="#a0a0a0" stroked="f"/>
        </w:pict>
      </w:r>
    </w:p>
    <w:p w14:paraId="55825DBA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Client Strengths</w:t>
      </w:r>
    </w:p>
    <w:p w14:paraId="05529884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445D546">
          <v:rect id="_x0000_i1043" style="width:0;height:1.5pt" o:hralign="center" o:hrstd="t" o:hr="t" fillcolor="#a0a0a0" stroked="f"/>
        </w:pict>
      </w:r>
    </w:p>
    <w:p w14:paraId="4CB1C1AA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613A5AF">
          <v:rect id="_x0000_i1044" style="width:0;height:1.5pt" o:hralign="center" o:hrstd="t" o:hr="t" fillcolor="#a0a0a0" stroked="f"/>
        </w:pict>
      </w:r>
    </w:p>
    <w:p w14:paraId="5A5F7C0F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Long-Term Goal</w:t>
      </w:r>
    </w:p>
    <w:p w14:paraId="1C273B78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AC820D0">
          <v:rect id="_x0000_i1045" style="width:0;height:1.5pt" o:hralign="center" o:hrstd="t" o:hr="t" fillcolor="#a0a0a0" stroked="f"/>
        </w:pict>
      </w:r>
    </w:p>
    <w:p w14:paraId="28213347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A9F9729">
          <v:rect id="_x0000_i1046" style="width:0;height:1.5pt" o:hralign="center" o:hrstd="t" o:hr="t" fillcolor="#a0a0a0" stroked="f"/>
        </w:pict>
      </w:r>
    </w:p>
    <w:p w14:paraId="1CB8E59D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Short-Term Goal #1</w:t>
      </w:r>
    </w:p>
    <w:p w14:paraId="7C4D8210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7770AA9">
          <v:rect id="_x0000_i1047" style="width:0;height:1.5pt" o:hralign="center" o:hrstd="t" o:hr="t" fillcolor="#a0a0a0" stroked="f"/>
        </w:pict>
      </w:r>
    </w:p>
    <w:p w14:paraId="44838B56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Interventions</w:t>
      </w:r>
    </w:p>
    <w:p w14:paraId="05852EE6" w14:textId="77777777" w:rsidR="00BF5F0D" w:rsidRPr="00385B9E" w:rsidRDefault="00BF5F0D" w:rsidP="00BF5F0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64DA0F" w14:textId="77777777" w:rsidR="00BF5F0D" w:rsidRPr="00385B9E" w:rsidRDefault="00BF5F0D" w:rsidP="00BF5F0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50E6D9A" w14:textId="77777777" w:rsidR="00BF5F0D" w:rsidRPr="00385B9E" w:rsidRDefault="00BF5F0D" w:rsidP="00BF5F0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58FAC53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CE0DE86">
          <v:rect id="_x0000_i1048" style="width:0;height:1.5pt" o:hralign="center" o:hrstd="t" o:hr="t" fillcolor="#a0a0a0" stroked="f"/>
        </w:pict>
      </w:r>
    </w:p>
    <w:p w14:paraId="33D2BDE6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Short-Term Goal #2</w:t>
      </w:r>
    </w:p>
    <w:p w14:paraId="36CC00EA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9C56817">
          <v:rect id="_x0000_i1049" style="width:0;height:1.5pt" o:hralign="center" o:hrstd="t" o:hr="t" fillcolor="#a0a0a0" stroked="f"/>
        </w:pict>
      </w:r>
    </w:p>
    <w:p w14:paraId="4B4BDB1D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Interventions</w:t>
      </w:r>
    </w:p>
    <w:p w14:paraId="3821B3AA" w14:textId="77777777" w:rsidR="00BF5F0D" w:rsidRPr="00385B9E" w:rsidRDefault="00BF5F0D" w:rsidP="00BF5F0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FF64936" w14:textId="77777777" w:rsidR="00BF5F0D" w:rsidRPr="00385B9E" w:rsidRDefault="00BF5F0D" w:rsidP="00BF5F0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6638F42" w14:textId="77777777" w:rsidR="00BF5F0D" w:rsidRPr="00385B9E" w:rsidRDefault="00BF5F0D" w:rsidP="00BF5F0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47BAD85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536F0AE">
          <v:rect id="_x0000_i1050" style="width:0;height:1.5pt" o:hralign="center" o:hrstd="t" o:hr="t" fillcolor="#a0a0a0" stroked="f"/>
        </w:pict>
      </w:r>
    </w:p>
    <w:p w14:paraId="27BC994A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Short-Term Goal #3</w:t>
      </w:r>
    </w:p>
    <w:p w14:paraId="09517AC9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7BC1122">
          <v:rect id="_x0000_i1051" style="width:0;height:1.5pt" o:hralign="center" o:hrstd="t" o:hr="t" fillcolor="#a0a0a0" stroked="f"/>
        </w:pict>
      </w:r>
    </w:p>
    <w:p w14:paraId="15E02EC3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Interventions</w:t>
      </w:r>
    </w:p>
    <w:p w14:paraId="546EBC17" w14:textId="77777777" w:rsidR="00BF5F0D" w:rsidRPr="00385B9E" w:rsidRDefault="00BF5F0D" w:rsidP="00BF5F0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732A29C" w14:textId="77777777" w:rsidR="00BF5F0D" w:rsidRPr="00385B9E" w:rsidRDefault="00BF5F0D" w:rsidP="00BF5F0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C9515DC" w14:textId="77777777" w:rsidR="00BF5F0D" w:rsidRPr="00385B9E" w:rsidRDefault="00BF5F0D" w:rsidP="00BF5F0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E7474EE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4EA41F6">
          <v:rect id="_x0000_i1052" style="width:0;height:1.5pt" o:hralign="center" o:hrstd="t" o:hr="t" fillcolor="#a0a0a0" stroked="f"/>
        </w:pict>
      </w:r>
    </w:p>
    <w:p w14:paraId="04B6D0C4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Anticipated Date of Discharge</w:t>
      </w:r>
    </w:p>
    <w:p w14:paraId="74739DE1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9F1308B">
          <v:rect id="_x0000_i1053" style="width:0;height:1.5pt" o:hralign="center" o:hrstd="t" o:hr="t" fillcolor="#a0a0a0" stroked="f"/>
        </w:pict>
      </w:r>
    </w:p>
    <w:p w14:paraId="127CC72A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4E0047D">
          <v:rect id="_x0000_i1054" style="width:0;height:1.5pt" o:hralign="center" o:hrstd="t" o:hr="t" fillcolor="#a0a0a0" stroked="f"/>
        </w:pict>
      </w:r>
    </w:p>
    <w:p w14:paraId="57F144A3" w14:textId="77777777" w:rsidR="00BF5F0D" w:rsidRPr="00385B9E" w:rsidRDefault="00BF5F0D" w:rsidP="00BF5F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85B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Discharge Criteria</w:t>
      </w:r>
    </w:p>
    <w:p w14:paraId="5DE30BC3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118E788">
          <v:rect id="_x0000_i1055" style="width:0;height:1.5pt" o:hralign="center" o:hrstd="t" o:hr="t" fillcolor="#a0a0a0" stroked="f"/>
        </w:pict>
      </w:r>
    </w:p>
    <w:p w14:paraId="6A471CEA" w14:textId="77777777" w:rsidR="00BF5F0D" w:rsidRPr="00385B9E" w:rsidRDefault="006B054B" w:rsidP="00BF5F0D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377281E">
          <v:rect id="_x0000_i1056" style="width:0;height:1.5pt" o:hralign="center" o:hrstd="t" o:hr="t" fillcolor="#a0a0a0" stroked="f"/>
        </w:pict>
      </w:r>
      <w:bookmarkStart w:id="0" w:name="_GoBack"/>
      <w:bookmarkEnd w:id="0"/>
    </w:p>
    <w:sectPr w:rsidR="00BF5F0D" w:rsidRPr="00385B9E" w:rsidSect="00BF5F0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076DDA" w14:textId="77777777" w:rsidR="006B054B" w:rsidRDefault="006B054B">
      <w:pPr>
        <w:spacing w:after="0" w:line="240" w:lineRule="auto"/>
      </w:pPr>
      <w:r>
        <w:separator/>
      </w:r>
    </w:p>
  </w:endnote>
  <w:endnote w:type="continuationSeparator" w:id="0">
    <w:p w14:paraId="76CB239E" w14:textId="77777777" w:rsidR="006B054B" w:rsidRDefault="006B0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3693508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C612164" w14:textId="77777777" w:rsidR="00BF5F0D" w:rsidRDefault="00BF5F0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554ABE43" w14:textId="77777777" w:rsidR="00BF5F0D" w:rsidRDefault="00BF5F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2B2B22" w14:textId="77777777" w:rsidR="006B054B" w:rsidRDefault="006B054B">
      <w:pPr>
        <w:spacing w:after="0" w:line="240" w:lineRule="auto"/>
      </w:pPr>
      <w:r>
        <w:separator/>
      </w:r>
    </w:p>
  </w:footnote>
  <w:footnote w:type="continuationSeparator" w:id="0">
    <w:p w14:paraId="722B5F52" w14:textId="77777777" w:rsidR="006B054B" w:rsidRDefault="006B05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02005"/>
    <w:multiLevelType w:val="multilevel"/>
    <w:tmpl w:val="20EAF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167C23"/>
    <w:multiLevelType w:val="multilevel"/>
    <w:tmpl w:val="3C201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8B2317"/>
    <w:multiLevelType w:val="multilevel"/>
    <w:tmpl w:val="DB54B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58377C"/>
    <w:multiLevelType w:val="multilevel"/>
    <w:tmpl w:val="8BE2D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5221A0"/>
    <w:multiLevelType w:val="multilevel"/>
    <w:tmpl w:val="485C6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ED4B61"/>
    <w:multiLevelType w:val="multilevel"/>
    <w:tmpl w:val="33326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AC0326"/>
    <w:multiLevelType w:val="multilevel"/>
    <w:tmpl w:val="DA6A9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C96F19"/>
    <w:multiLevelType w:val="multilevel"/>
    <w:tmpl w:val="DE949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8771FC"/>
    <w:multiLevelType w:val="multilevel"/>
    <w:tmpl w:val="32DA3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F954DB"/>
    <w:multiLevelType w:val="multilevel"/>
    <w:tmpl w:val="581A3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55227A"/>
    <w:multiLevelType w:val="multilevel"/>
    <w:tmpl w:val="C00C3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AA64BB"/>
    <w:multiLevelType w:val="multilevel"/>
    <w:tmpl w:val="2D6AA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B0175B"/>
    <w:multiLevelType w:val="multilevel"/>
    <w:tmpl w:val="7F64A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59681D"/>
    <w:multiLevelType w:val="multilevel"/>
    <w:tmpl w:val="FE3E2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EB415D"/>
    <w:multiLevelType w:val="multilevel"/>
    <w:tmpl w:val="B6DA4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883F8E"/>
    <w:multiLevelType w:val="multilevel"/>
    <w:tmpl w:val="C810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9B35BF"/>
    <w:multiLevelType w:val="multilevel"/>
    <w:tmpl w:val="1BCE2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2177BD"/>
    <w:multiLevelType w:val="multilevel"/>
    <w:tmpl w:val="A11AE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FF69DF"/>
    <w:multiLevelType w:val="multilevel"/>
    <w:tmpl w:val="D7C89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3"/>
  </w:num>
  <w:num w:numId="3">
    <w:abstractNumId w:val="7"/>
  </w:num>
  <w:num w:numId="4">
    <w:abstractNumId w:val="5"/>
  </w:num>
  <w:num w:numId="5">
    <w:abstractNumId w:val="14"/>
  </w:num>
  <w:num w:numId="6">
    <w:abstractNumId w:val="12"/>
  </w:num>
  <w:num w:numId="7">
    <w:abstractNumId w:val="0"/>
  </w:num>
  <w:num w:numId="8">
    <w:abstractNumId w:val="16"/>
  </w:num>
  <w:num w:numId="9">
    <w:abstractNumId w:val="17"/>
  </w:num>
  <w:num w:numId="10">
    <w:abstractNumId w:val="9"/>
  </w:num>
  <w:num w:numId="11">
    <w:abstractNumId w:val="10"/>
  </w:num>
  <w:num w:numId="12">
    <w:abstractNumId w:val="2"/>
  </w:num>
  <w:num w:numId="13">
    <w:abstractNumId w:val="15"/>
  </w:num>
  <w:num w:numId="14">
    <w:abstractNumId w:val="4"/>
  </w:num>
  <w:num w:numId="15">
    <w:abstractNumId w:val="1"/>
  </w:num>
  <w:num w:numId="16">
    <w:abstractNumId w:val="18"/>
  </w:num>
  <w:num w:numId="17">
    <w:abstractNumId w:val="3"/>
  </w:num>
  <w:num w:numId="18">
    <w:abstractNumId w:val="6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F0D"/>
    <w:rsid w:val="00000B41"/>
    <w:rsid w:val="00091822"/>
    <w:rsid w:val="00216476"/>
    <w:rsid w:val="00563B51"/>
    <w:rsid w:val="006B054B"/>
    <w:rsid w:val="00973057"/>
    <w:rsid w:val="009E28BA"/>
    <w:rsid w:val="00BF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2680A"/>
  <w15:chartTrackingRefBased/>
  <w15:docId w15:val="{5967CEAD-2212-4CA2-B4F5-5B613077C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5F0D"/>
  </w:style>
  <w:style w:type="paragraph" w:styleId="Heading1">
    <w:name w:val="heading 1"/>
    <w:basedOn w:val="Normal"/>
    <w:next w:val="Normal"/>
    <w:link w:val="Heading1Char"/>
    <w:uiPriority w:val="9"/>
    <w:qFormat/>
    <w:rsid w:val="00BF5F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F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F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5F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5F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5F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5F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5F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5F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5F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F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F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5F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5F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5F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5F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5F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5F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5F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5F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5F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5F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5F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5F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5F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5F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5F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5F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5F0D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F5F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5F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554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Nadege Fevry</dc:creator>
  <cp:keywords/>
  <dc:description/>
  <cp:lastModifiedBy>Wesley Nurse</cp:lastModifiedBy>
  <cp:revision>3</cp:revision>
  <dcterms:created xsi:type="dcterms:W3CDTF">2026-07-02T23:31:00Z</dcterms:created>
  <dcterms:modified xsi:type="dcterms:W3CDTF">2026-07-06T13:48:00Z</dcterms:modified>
</cp:coreProperties>
</file>